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DE0B1" w14:textId="77777777" w:rsidR="00FC5526" w:rsidRDefault="00FC5526">
      <w:pPr>
        <w:widowControl w:val="0"/>
        <w:pBdr>
          <w:top w:val="nil"/>
          <w:left w:val="nil"/>
          <w:bottom w:val="nil"/>
          <w:right w:val="nil"/>
          <w:between w:val="nil"/>
        </w:pBdr>
        <w:spacing w:after="0" w:line="276" w:lineRule="auto"/>
        <w:rPr>
          <w:rFonts w:ascii="Arial" w:eastAsia="Arial" w:hAnsi="Arial" w:cs="Arial" w:hint="cs"/>
          <w:color w:val="000000"/>
          <w:rtl/>
          <w:lang w:bidi="ar-JO"/>
        </w:rPr>
      </w:pPr>
    </w:p>
    <w:tbl>
      <w:tblPr>
        <w:tblStyle w:val="a"/>
        <w:tblW w:w="8303" w:type="dxa"/>
        <w:jc w:val="center"/>
        <w:tblLayout w:type="fixed"/>
        <w:tblLook w:val="0400" w:firstRow="0" w:lastRow="0" w:firstColumn="0" w:lastColumn="0" w:noHBand="0" w:noVBand="1"/>
      </w:tblPr>
      <w:tblGrid>
        <w:gridCol w:w="1816"/>
        <w:gridCol w:w="4461"/>
        <w:gridCol w:w="2026"/>
      </w:tblGrid>
      <w:tr w:rsidR="00FC5526" w14:paraId="719FB6C8" w14:textId="77777777">
        <w:trPr>
          <w:jc w:val="center"/>
        </w:trPr>
        <w:tc>
          <w:tcPr>
            <w:tcW w:w="18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1B1D4" w14:textId="77777777" w:rsidR="00FC5526" w:rsidRDefault="001F1503">
            <w:pPr>
              <w:bidi/>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FEF73" w14:textId="77777777" w:rsidR="00FC5526" w:rsidRDefault="001F1503">
            <w:pPr>
              <w:bidi/>
              <w:spacing w:after="0" w:line="240" w:lineRule="auto"/>
              <w:ind w:left="100"/>
            </w:pPr>
            <w:r>
              <w:object w:dxaOrig="1440" w:dyaOrig="1440" w14:anchorId="26363EE7">
                <v:rect id="rectole0000000000" o:spid="_x0000_i1025" style="width:1in;height:1in" o:ole="" o:preferrelative="t" stroked="f">
                  <v:imagedata r:id="rId5" o:title=""/>
                </v:rect>
                <o:OLEObject Type="Embed" ProgID="StaticMetafile" ShapeID="rectole0000000000" DrawAspect="Content" ObjectID="_1675311197" r:id="rId6"/>
              </w:object>
            </w:r>
          </w:p>
        </w:tc>
        <w:tc>
          <w:tcPr>
            <w:tcW w:w="44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D1FC07" w14:textId="77777777" w:rsidR="00FC5526" w:rsidRDefault="00FC5526">
            <w:pPr>
              <w:spacing w:after="0" w:line="240" w:lineRule="auto"/>
              <w:ind w:left="100"/>
              <w:rPr>
                <w:rFonts w:ascii="Times New Roman" w:eastAsia="Times New Roman" w:hAnsi="Times New Roman" w:cs="Times New Roman"/>
                <w:b/>
                <w:sz w:val="24"/>
                <w:szCs w:val="24"/>
              </w:rPr>
            </w:pPr>
          </w:p>
          <w:p w14:paraId="27BE45BA" w14:textId="77777777" w:rsidR="00FC5526" w:rsidRDefault="001F1503">
            <w:pPr>
              <w:spacing w:after="0" w:line="240"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HASHEMITE UNIVERSITY</w:t>
            </w:r>
          </w:p>
          <w:p w14:paraId="4985B85A" w14:textId="77777777" w:rsidR="00FC5526" w:rsidRDefault="00FC5526">
            <w:pPr>
              <w:spacing w:after="0" w:line="240" w:lineRule="auto"/>
              <w:ind w:left="100"/>
              <w:rPr>
                <w:rFonts w:ascii="Times New Roman" w:eastAsia="Times New Roman" w:hAnsi="Times New Roman" w:cs="Times New Roman"/>
                <w:b/>
                <w:sz w:val="24"/>
                <w:szCs w:val="24"/>
              </w:rPr>
            </w:pPr>
          </w:p>
          <w:p w14:paraId="29FE2EFC" w14:textId="77777777" w:rsidR="00FC5526" w:rsidRDefault="001F1503">
            <w:pPr>
              <w:spacing w:after="0" w:line="240" w:lineRule="auto"/>
              <w:ind w:left="100"/>
            </w:pPr>
            <w:r>
              <w:rPr>
                <w:rFonts w:ascii="Times New Roman" w:eastAsia="Times New Roman" w:hAnsi="Times New Roman" w:cs="Times New Roman"/>
                <w:b/>
                <w:sz w:val="24"/>
                <w:szCs w:val="24"/>
              </w:rPr>
              <w:t>INDUSTRIAL ENGINEERING DEPARTMENT</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5D4EAB" w14:textId="77777777" w:rsidR="00FC5526" w:rsidRDefault="001F1503">
            <w:pPr>
              <w:spacing w:after="0" w:line="240" w:lineRule="auto"/>
              <w:ind w:left="100"/>
            </w:pPr>
            <w:r>
              <w:object w:dxaOrig="1620" w:dyaOrig="1620" w14:anchorId="0A17F239">
                <v:rect id="rectole0000000001" o:spid="_x0000_i1026" style="width:81pt;height:81pt" o:ole="" o:preferrelative="t" stroked="f">
                  <v:imagedata r:id="rId7" o:title=""/>
                </v:rect>
                <o:OLEObject Type="Embed" ProgID="StaticMetafile" ShapeID="rectole0000000001" DrawAspect="Content" ObjectID="_1675311198" r:id="rId8"/>
              </w:object>
            </w:r>
          </w:p>
        </w:tc>
      </w:tr>
    </w:tbl>
    <w:p w14:paraId="17340D7F" w14:textId="77777777" w:rsidR="00FC5526" w:rsidRDefault="00FC5526">
      <w:pPr>
        <w:spacing w:after="0" w:line="240" w:lineRule="auto"/>
        <w:ind w:left="100"/>
        <w:rPr>
          <w:rFonts w:ascii="Times New Roman" w:eastAsia="Times New Roman" w:hAnsi="Times New Roman" w:cs="Times New Roman"/>
          <w:b/>
          <w:sz w:val="24"/>
          <w:szCs w:val="24"/>
        </w:rPr>
      </w:pPr>
    </w:p>
    <w:tbl>
      <w:tblPr>
        <w:tblStyle w:val="a0"/>
        <w:tblW w:w="8283" w:type="dxa"/>
        <w:jc w:val="center"/>
        <w:tblLayout w:type="fixed"/>
        <w:tblLook w:val="0400" w:firstRow="0" w:lastRow="0" w:firstColumn="0" w:lastColumn="0" w:noHBand="0" w:noVBand="1"/>
      </w:tblPr>
      <w:tblGrid>
        <w:gridCol w:w="2387"/>
        <w:gridCol w:w="5896"/>
      </w:tblGrid>
      <w:tr w:rsidR="00FC5526" w14:paraId="63AB3855"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F677E9" w14:textId="77777777" w:rsidR="00FC5526" w:rsidRDefault="001F1503">
            <w:pPr>
              <w:spacing w:after="0" w:line="240" w:lineRule="auto"/>
              <w:ind w:left="100"/>
            </w:pPr>
            <w:r>
              <w:rPr>
                <w:rFonts w:ascii="Times New Roman" w:eastAsia="Times New Roman" w:hAnsi="Times New Roman" w:cs="Times New Roman"/>
                <w:b/>
                <w:sz w:val="24"/>
                <w:szCs w:val="24"/>
              </w:rPr>
              <w:t>Course Number and Name</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62F705" w14:textId="4A159F3C" w:rsidR="00FC5526" w:rsidRPr="00753E71" w:rsidRDefault="001F1503">
            <w:pPr>
              <w:spacing w:after="0" w:line="240" w:lineRule="auto"/>
              <w:ind w:left="100"/>
              <w:rPr>
                <w:rFonts w:ascii="Times New Roman" w:eastAsia="Times New Roman" w:hAnsi="Times New Roman" w:cs="Times New Roman"/>
                <w:b/>
                <w:bCs/>
                <w:sz w:val="24"/>
                <w:szCs w:val="24"/>
              </w:rPr>
            </w:pPr>
            <w:r w:rsidRPr="00753E71">
              <w:rPr>
                <w:rFonts w:ascii="Times New Roman" w:eastAsia="Times New Roman" w:hAnsi="Times New Roman" w:cs="Times New Roman"/>
                <w:b/>
                <w:bCs/>
                <w:sz w:val="24"/>
                <w:szCs w:val="24"/>
              </w:rPr>
              <w:t xml:space="preserve">IE </w:t>
            </w:r>
            <w:r w:rsidR="00753E71" w:rsidRPr="00753E71">
              <w:rPr>
                <w:rFonts w:ascii="Times New Roman" w:eastAsia="Times New Roman" w:hAnsi="Times New Roman" w:cs="Times New Roman"/>
                <w:b/>
                <w:bCs/>
                <w:sz w:val="24"/>
                <w:szCs w:val="24"/>
              </w:rPr>
              <w:t>110403242</w:t>
            </w:r>
            <w:r w:rsidR="00753E71">
              <w:rPr>
                <w:rFonts w:ascii="Times New Roman" w:eastAsia="Times New Roman" w:hAnsi="Times New Roman" w:cs="Times New Roman"/>
                <w:b/>
                <w:bCs/>
                <w:sz w:val="24"/>
                <w:szCs w:val="24"/>
              </w:rPr>
              <w:t xml:space="preserve"> </w:t>
            </w:r>
          </w:p>
        </w:tc>
      </w:tr>
      <w:tr w:rsidR="00FC5526" w14:paraId="6A72B63C"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9CF397" w14:textId="77777777" w:rsidR="00FC5526" w:rsidRDefault="001F1503">
            <w:pPr>
              <w:spacing w:after="0" w:line="240" w:lineRule="auto"/>
              <w:ind w:left="100"/>
            </w:pPr>
            <w:r>
              <w:rPr>
                <w:rFonts w:ascii="Times New Roman" w:eastAsia="Times New Roman" w:hAnsi="Times New Roman" w:cs="Times New Roman"/>
                <w:b/>
                <w:sz w:val="24"/>
                <w:szCs w:val="24"/>
              </w:rPr>
              <w:t>Course Description</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39B21C" w14:textId="50FBD0E7" w:rsidR="00FC5526" w:rsidRDefault="001F1503" w:rsidP="003D10E2">
            <w:pPr>
              <w:spacing w:after="0" w:line="240" w:lineRule="auto"/>
              <w:ind w:left="100"/>
              <w:jc w:val="both"/>
            </w:pPr>
            <w:r>
              <w:rPr>
                <w:rFonts w:ascii="Times New Roman" w:eastAsia="Times New Roman" w:hAnsi="Times New Roman" w:cs="Times New Roman"/>
                <w:sz w:val="24"/>
                <w:szCs w:val="24"/>
              </w:rPr>
              <w:t xml:space="preserve">Topics in Industrial Engineering that involve random processes. Applications and backgrounds for topics in reliability, inventory systems, and queuing problems, including absolute and conditional probabilities, discrete and continuous random variables, probability distribution, and other topics included in the first text book </w:t>
            </w:r>
            <w:r w:rsidR="003D10E2">
              <w:rPr>
                <w:rFonts w:ascii="Times New Roman" w:eastAsia="Times New Roman" w:hAnsi="Times New Roman" w:cs="Times New Roman"/>
                <w:sz w:val="24"/>
                <w:szCs w:val="24"/>
              </w:rPr>
              <w:t>through Chapter</w:t>
            </w:r>
            <w:r>
              <w:rPr>
                <w:rFonts w:ascii="Times New Roman" w:eastAsia="Times New Roman" w:hAnsi="Times New Roman" w:cs="Times New Roman"/>
                <w:sz w:val="24"/>
                <w:szCs w:val="24"/>
              </w:rPr>
              <w:t xml:space="preserve"> 6 and Chapter 7 of the second text book.</w:t>
            </w:r>
          </w:p>
        </w:tc>
      </w:tr>
      <w:tr w:rsidR="00FC5526" w14:paraId="3AFB1245"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C60260" w14:textId="77777777" w:rsidR="00FC5526" w:rsidRDefault="001F1503">
            <w:pPr>
              <w:spacing w:after="0" w:line="240" w:lineRule="auto"/>
              <w:ind w:left="100"/>
            </w:pPr>
            <w:r>
              <w:rPr>
                <w:rFonts w:ascii="Times New Roman" w:eastAsia="Times New Roman" w:hAnsi="Times New Roman" w:cs="Times New Roman"/>
                <w:b/>
                <w:sz w:val="24"/>
                <w:szCs w:val="24"/>
              </w:rPr>
              <w:t>Credits and contact hours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55E9E7" w14:textId="0E7A59AE" w:rsidR="00FC5526" w:rsidRDefault="001F1503">
            <w:pPr>
              <w:spacing w:after="0" w:line="240" w:lineRule="auto"/>
              <w:ind w:left="100"/>
            </w:pPr>
            <w:r>
              <w:rPr>
                <w:rFonts w:ascii="Times New Roman" w:eastAsia="Times New Roman" w:hAnsi="Times New Roman" w:cs="Times New Roman"/>
                <w:sz w:val="24"/>
                <w:szCs w:val="24"/>
              </w:rPr>
              <w:t xml:space="preserve">3 Credit </w:t>
            </w:r>
            <w:r w:rsidR="003D10E2">
              <w:rPr>
                <w:rFonts w:ascii="Times New Roman" w:eastAsia="Times New Roman" w:hAnsi="Times New Roman" w:cs="Times New Roman"/>
                <w:sz w:val="24"/>
                <w:szCs w:val="24"/>
              </w:rPr>
              <w:t>hours; 3</w:t>
            </w:r>
            <w:r>
              <w:rPr>
                <w:rFonts w:ascii="Times New Roman" w:eastAsia="Times New Roman" w:hAnsi="Times New Roman" w:cs="Times New Roman"/>
                <w:sz w:val="24"/>
                <w:szCs w:val="24"/>
              </w:rPr>
              <w:t xml:space="preserve"> hours per week</w:t>
            </w:r>
          </w:p>
        </w:tc>
      </w:tr>
      <w:tr w:rsidR="00FC5526" w14:paraId="29B67F01"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F8A241" w14:textId="77777777" w:rsidR="00FC5526" w:rsidRDefault="001F1503">
            <w:pPr>
              <w:spacing w:after="0" w:line="240" w:lineRule="auto"/>
              <w:ind w:left="100"/>
            </w:pPr>
            <w:r>
              <w:rPr>
                <w:rFonts w:ascii="Times New Roman" w:eastAsia="Times New Roman" w:hAnsi="Times New Roman" w:cs="Times New Roman"/>
                <w:b/>
                <w:sz w:val="24"/>
                <w:szCs w:val="24"/>
              </w:rPr>
              <w:t>Pre- or Co-requisites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57280" w14:textId="77777777" w:rsidR="00FC5526" w:rsidRDefault="001F1503">
            <w:pPr>
              <w:spacing w:after="0" w:line="240" w:lineRule="auto"/>
              <w:ind w:left="100"/>
            </w:pPr>
            <w:r>
              <w:rPr>
                <w:rFonts w:ascii="Times New Roman" w:eastAsia="Times New Roman" w:hAnsi="Times New Roman" w:cs="Times New Roman"/>
                <w:sz w:val="24"/>
                <w:szCs w:val="24"/>
              </w:rPr>
              <w:t>Eng. Workshop (0403101) and Strength of Materials (0401212).</w:t>
            </w:r>
          </w:p>
        </w:tc>
      </w:tr>
      <w:tr w:rsidR="00FC5526" w14:paraId="2F276191"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30F6C" w14:textId="77777777" w:rsidR="00FC5526" w:rsidRDefault="001F1503">
            <w:pPr>
              <w:spacing w:after="0" w:line="240" w:lineRule="auto"/>
              <w:ind w:left="100"/>
            </w:pPr>
            <w:r>
              <w:rPr>
                <w:rFonts w:ascii="Times New Roman" w:eastAsia="Times New Roman" w:hAnsi="Times New Roman" w:cs="Times New Roman"/>
                <w:b/>
                <w:sz w:val="24"/>
                <w:szCs w:val="24"/>
              </w:rPr>
              <w:t>Required/ Elective</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E375B5" w14:textId="07518E84" w:rsidR="00FC5526" w:rsidRDefault="001F1503">
            <w:pPr>
              <w:spacing w:after="0" w:line="240" w:lineRule="auto"/>
              <w:ind w:left="100"/>
            </w:pPr>
            <w:r>
              <w:rPr>
                <w:rFonts w:ascii="Times New Roman" w:eastAsia="Times New Roman" w:hAnsi="Times New Roman" w:cs="Times New Roman"/>
                <w:sz w:val="24"/>
                <w:szCs w:val="24"/>
              </w:rPr>
              <w:t>Required</w:t>
            </w:r>
            <w:r w:rsidR="00E972C9">
              <w:rPr>
                <w:rFonts w:ascii="Times New Roman" w:eastAsia="Times New Roman" w:hAnsi="Times New Roman" w:cs="Times New Roman"/>
                <w:sz w:val="24"/>
                <w:szCs w:val="24"/>
              </w:rPr>
              <w:t xml:space="preserve">  </w:t>
            </w:r>
          </w:p>
        </w:tc>
      </w:tr>
    </w:tbl>
    <w:p w14:paraId="14D6D617" w14:textId="77777777" w:rsidR="00FC5526" w:rsidRDefault="00FC5526">
      <w:pPr>
        <w:spacing w:after="0" w:line="240" w:lineRule="auto"/>
        <w:ind w:left="100"/>
        <w:rPr>
          <w:rFonts w:ascii="Times New Roman" w:eastAsia="Times New Roman" w:hAnsi="Times New Roman" w:cs="Times New Roman"/>
          <w:b/>
          <w:sz w:val="24"/>
          <w:szCs w:val="24"/>
        </w:rPr>
      </w:pPr>
    </w:p>
    <w:tbl>
      <w:tblPr>
        <w:tblStyle w:val="a1"/>
        <w:tblW w:w="8283" w:type="dxa"/>
        <w:jc w:val="center"/>
        <w:tblLayout w:type="fixed"/>
        <w:tblLook w:val="0400" w:firstRow="0" w:lastRow="0" w:firstColumn="0" w:lastColumn="0" w:noHBand="0" w:noVBand="1"/>
      </w:tblPr>
      <w:tblGrid>
        <w:gridCol w:w="2387"/>
        <w:gridCol w:w="5896"/>
      </w:tblGrid>
      <w:tr w:rsidR="00FC5526" w14:paraId="3B098F8C"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DFDEBD" w14:textId="77777777" w:rsidR="00FC5526" w:rsidRDefault="001F1503">
            <w:pPr>
              <w:spacing w:after="0" w:line="240" w:lineRule="auto"/>
              <w:ind w:left="100"/>
            </w:pPr>
            <w:r>
              <w:rPr>
                <w:rFonts w:ascii="Times New Roman" w:eastAsia="Times New Roman" w:hAnsi="Times New Roman" w:cs="Times New Roman"/>
                <w:b/>
                <w:sz w:val="24"/>
                <w:szCs w:val="24"/>
              </w:rPr>
              <w:t>Instructor</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0BCD8" w14:textId="26E7DF38" w:rsidR="00FC5526" w:rsidRPr="003D10E2" w:rsidRDefault="001F1503">
            <w:pPr>
              <w:spacing w:after="0" w:line="240" w:lineRule="auto"/>
              <w:ind w:left="100"/>
              <w:rPr>
                <w:rFonts w:ascii="Times New Roman" w:eastAsia="Times New Roman" w:hAnsi="Times New Roman" w:cs="Times New Roman"/>
                <w:sz w:val="24"/>
                <w:szCs w:val="24"/>
              </w:rPr>
            </w:pPr>
            <w:r w:rsidRPr="003D10E2">
              <w:rPr>
                <w:rFonts w:ascii="Times New Roman" w:eastAsia="Times New Roman" w:hAnsi="Times New Roman" w:cs="Times New Roman"/>
                <w:sz w:val="24"/>
                <w:szCs w:val="24"/>
              </w:rPr>
              <w:t xml:space="preserve">Dr. </w:t>
            </w:r>
            <w:r w:rsidR="003D10E2">
              <w:rPr>
                <w:rFonts w:ascii="Times New Roman" w:eastAsia="Times New Roman" w:hAnsi="Times New Roman" w:cs="Times New Roman"/>
                <w:sz w:val="24"/>
                <w:szCs w:val="24"/>
              </w:rPr>
              <w:t>Sahar M. ALMashaqbeh</w:t>
            </w:r>
            <w:r>
              <w:rPr>
                <w:rFonts w:ascii="Times New Roman" w:eastAsia="Times New Roman" w:hAnsi="Times New Roman" w:cs="Times New Roman"/>
                <w:sz w:val="24"/>
                <w:szCs w:val="24"/>
              </w:rPr>
              <w:t xml:space="preserve"> </w:t>
            </w:r>
          </w:p>
        </w:tc>
      </w:tr>
      <w:tr w:rsidR="00FC5526" w14:paraId="0AD4F174"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4C90B" w14:textId="77777777" w:rsidR="00FC5526" w:rsidRDefault="001F1503">
            <w:pPr>
              <w:spacing w:after="0" w:line="240" w:lineRule="auto"/>
              <w:ind w:left="100"/>
            </w:pPr>
            <w:r>
              <w:rPr>
                <w:rFonts w:ascii="Times New Roman" w:eastAsia="Times New Roman" w:hAnsi="Times New Roman" w:cs="Times New Roman"/>
                <w:b/>
                <w:sz w:val="24"/>
                <w:szCs w:val="24"/>
              </w:rPr>
              <w:t>Office Location</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31AD60" w14:textId="678A1BD6" w:rsidR="00FC5526" w:rsidRDefault="00FC5526">
            <w:pPr>
              <w:spacing w:after="0" w:line="240" w:lineRule="auto"/>
              <w:ind w:left="100"/>
            </w:pPr>
          </w:p>
        </w:tc>
      </w:tr>
      <w:tr w:rsidR="00FC5526" w14:paraId="42DAFE09"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F9DBF" w14:textId="77777777" w:rsidR="00FC5526" w:rsidRDefault="001F1503">
            <w:pPr>
              <w:spacing w:after="0" w:line="240" w:lineRule="auto"/>
              <w:ind w:left="100"/>
            </w:pPr>
            <w:r>
              <w:rPr>
                <w:rFonts w:ascii="Times New Roman" w:eastAsia="Times New Roman" w:hAnsi="Times New Roman" w:cs="Times New Roman"/>
                <w:b/>
                <w:sz w:val="24"/>
                <w:szCs w:val="24"/>
              </w:rPr>
              <w:t>Office Phone</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38179" w14:textId="385ACC7D" w:rsidR="00FC5526" w:rsidRDefault="001F1503">
            <w:pPr>
              <w:spacing w:after="0" w:line="240" w:lineRule="auto"/>
              <w:ind w:left="100"/>
            </w:pPr>
            <w:r>
              <w:rPr>
                <w:rFonts w:ascii="Times New Roman" w:eastAsia="Times New Roman" w:hAnsi="Times New Roman" w:cs="Times New Roman"/>
                <w:sz w:val="24"/>
                <w:szCs w:val="24"/>
              </w:rPr>
              <w:t xml:space="preserve">05-3903333 </w:t>
            </w:r>
          </w:p>
        </w:tc>
      </w:tr>
      <w:tr w:rsidR="00FC5526" w14:paraId="451E8C5C"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507B81" w14:textId="77777777" w:rsidR="00FC5526" w:rsidRDefault="001F1503">
            <w:pPr>
              <w:spacing w:after="0" w:line="240" w:lineRule="auto"/>
              <w:ind w:left="100"/>
            </w:pPr>
            <w:r>
              <w:rPr>
                <w:rFonts w:ascii="Times New Roman" w:eastAsia="Times New Roman" w:hAnsi="Times New Roman" w:cs="Times New Roman"/>
                <w:b/>
                <w:sz w:val="24"/>
                <w:szCs w:val="24"/>
              </w:rPr>
              <w:t>Email</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9EF4B5" w14:textId="0693ECB6" w:rsidR="00FC5526" w:rsidRDefault="003D10E2">
            <w:pPr>
              <w:spacing w:after="0" w:line="240" w:lineRule="auto"/>
              <w:ind w:left="100"/>
            </w:pPr>
            <w:r>
              <w:rPr>
                <w:rFonts w:ascii="Times New Roman" w:eastAsia="Times New Roman" w:hAnsi="Times New Roman" w:cs="Times New Roman"/>
                <w:i/>
                <w:sz w:val="24"/>
                <w:szCs w:val="24"/>
              </w:rPr>
              <w:t>s.mashaqbeh25@yahoo.com</w:t>
            </w:r>
          </w:p>
        </w:tc>
      </w:tr>
      <w:tr w:rsidR="00FC5526" w14:paraId="289D00EF"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FB7FA3" w14:textId="77777777" w:rsidR="00FC5526" w:rsidRDefault="001F1503">
            <w:pPr>
              <w:spacing w:after="0" w:line="240" w:lineRule="auto"/>
              <w:ind w:left="100"/>
            </w:pPr>
            <w:r>
              <w:rPr>
                <w:rFonts w:ascii="Times New Roman" w:eastAsia="Times New Roman" w:hAnsi="Times New Roman" w:cs="Times New Roman"/>
                <w:b/>
                <w:sz w:val="24"/>
                <w:szCs w:val="24"/>
              </w:rPr>
              <w:t>Office Hours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C5E5E" w14:textId="6A128228" w:rsidR="00FC5526" w:rsidRDefault="00FC5526">
            <w:pPr>
              <w:spacing w:after="0" w:line="240" w:lineRule="auto"/>
              <w:ind w:left="100"/>
            </w:pPr>
          </w:p>
        </w:tc>
      </w:tr>
    </w:tbl>
    <w:p w14:paraId="2A39A0ED" w14:textId="77777777" w:rsidR="00FC5526" w:rsidRDefault="00FC5526">
      <w:pPr>
        <w:spacing w:after="0" w:line="240" w:lineRule="auto"/>
        <w:ind w:left="100"/>
        <w:rPr>
          <w:rFonts w:ascii="Times New Roman" w:eastAsia="Times New Roman" w:hAnsi="Times New Roman" w:cs="Times New Roman"/>
          <w:sz w:val="24"/>
          <w:szCs w:val="24"/>
        </w:rPr>
      </w:pPr>
    </w:p>
    <w:tbl>
      <w:tblPr>
        <w:tblStyle w:val="a2"/>
        <w:tblW w:w="8283" w:type="dxa"/>
        <w:jc w:val="center"/>
        <w:tblLayout w:type="fixed"/>
        <w:tblLook w:val="0400" w:firstRow="0" w:lastRow="0" w:firstColumn="0" w:lastColumn="0" w:noHBand="0" w:noVBand="1"/>
      </w:tblPr>
      <w:tblGrid>
        <w:gridCol w:w="2387"/>
        <w:gridCol w:w="5896"/>
      </w:tblGrid>
      <w:tr w:rsidR="00FC5526" w14:paraId="09A88B64"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DF5E3D" w14:textId="77777777" w:rsidR="00FC5526" w:rsidRDefault="001F1503">
            <w:pPr>
              <w:spacing w:after="0" w:line="240" w:lineRule="auto"/>
              <w:ind w:left="100"/>
            </w:pPr>
            <w:r>
              <w:rPr>
                <w:rFonts w:ascii="Times New Roman" w:eastAsia="Times New Roman" w:hAnsi="Times New Roman" w:cs="Times New Roman"/>
                <w:b/>
                <w:sz w:val="24"/>
                <w:szCs w:val="24"/>
              </w:rPr>
              <w:t>Text Book(s) &amp; References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2F4891" w14:textId="77777777" w:rsidR="00FC5526" w:rsidRDefault="001F1503">
            <w:pPr>
              <w:numPr>
                <w:ilvl w:val="0"/>
                <w:numId w:val="1"/>
              </w:numPr>
              <w:pBdr>
                <w:top w:val="nil"/>
                <w:left w:val="nil"/>
                <w:bottom w:val="nil"/>
                <w:right w:val="nil"/>
                <w:between w:val="nil"/>
              </w:pBdr>
              <w:spacing w:after="0"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Walpole R. Myers R. Myers S. and K. Ye, Probability and Statistics for Engineers and Scientists, last Edition, Prentice Hall. </w:t>
            </w:r>
          </w:p>
          <w:p w14:paraId="2BFFA6A3" w14:textId="77777777" w:rsidR="00FC5526" w:rsidRDefault="001F1503">
            <w:pPr>
              <w:spacing w:after="0" w:line="240" w:lineRule="auto"/>
              <w:ind w:left="100"/>
            </w:pPr>
            <w:r>
              <w:rPr>
                <w:rFonts w:ascii="Times New Roman" w:eastAsia="Times New Roman" w:hAnsi="Times New Roman" w:cs="Times New Roman"/>
                <w:sz w:val="24"/>
                <w:szCs w:val="24"/>
              </w:rPr>
              <w:t>Extra notes that will be provided by the instructor throughout the class</w:t>
            </w:r>
          </w:p>
        </w:tc>
      </w:tr>
    </w:tbl>
    <w:p w14:paraId="21F83C71" w14:textId="77777777" w:rsidR="00FC5526" w:rsidRDefault="00FC5526">
      <w:pPr>
        <w:spacing w:after="0" w:line="240" w:lineRule="auto"/>
        <w:ind w:left="100"/>
        <w:rPr>
          <w:rFonts w:ascii="Times New Roman" w:eastAsia="Times New Roman" w:hAnsi="Times New Roman" w:cs="Times New Roman"/>
          <w:sz w:val="24"/>
          <w:szCs w:val="24"/>
        </w:rPr>
      </w:pPr>
    </w:p>
    <w:tbl>
      <w:tblPr>
        <w:tblStyle w:val="a3"/>
        <w:tblW w:w="8283" w:type="dxa"/>
        <w:jc w:val="center"/>
        <w:tblLayout w:type="fixed"/>
        <w:tblLook w:val="0400" w:firstRow="0" w:lastRow="0" w:firstColumn="0" w:lastColumn="0" w:noHBand="0" w:noVBand="1"/>
      </w:tblPr>
      <w:tblGrid>
        <w:gridCol w:w="2387"/>
        <w:gridCol w:w="5896"/>
      </w:tblGrid>
      <w:tr w:rsidR="00FC5526" w14:paraId="7DE08408"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338EF8" w14:textId="77777777" w:rsidR="00FC5526" w:rsidRDefault="001F1503">
            <w:pPr>
              <w:spacing w:after="0" w:line="240" w:lineRule="auto"/>
              <w:ind w:left="100"/>
            </w:pPr>
            <w:r>
              <w:rPr>
                <w:rFonts w:ascii="Times New Roman" w:eastAsia="Times New Roman" w:hAnsi="Times New Roman" w:cs="Times New Roman"/>
                <w:b/>
                <w:sz w:val="24"/>
                <w:szCs w:val="24"/>
              </w:rPr>
              <w:t>Course Objectives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00AAB8"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course students will learn the basic fundamentals of probability and statistics. This course is designed to not only introduce students to the basics, but to develop students’ probabilistic and statistical intuition for application in their discipline</w:t>
            </w:r>
          </w:p>
          <w:p w14:paraId="78A21A86" w14:textId="77777777" w:rsidR="00FC5526" w:rsidRDefault="001F1503">
            <w:pPr>
              <w:spacing w:after="0" w:line="240" w:lineRule="auto"/>
              <w:ind w:left="100"/>
            </w:pPr>
            <w:r>
              <w:rPr>
                <w:rFonts w:ascii="Times New Roman" w:eastAsia="Times New Roman" w:hAnsi="Times New Roman" w:cs="Times New Roman"/>
                <w:sz w:val="24"/>
                <w:szCs w:val="24"/>
              </w:rPr>
              <w:t xml:space="preserve">To understand the basic concepts of probability theory, discrete and continues random variable, to apply those concepts to solving numerical problems especially those relating to probability distributions, to perform descriptive and inferential statistical analyses of data, and </w:t>
            </w:r>
            <w:r>
              <w:rPr>
                <w:rFonts w:ascii="Times New Roman" w:eastAsia="Times New Roman" w:hAnsi="Times New Roman" w:cs="Times New Roman"/>
                <w:sz w:val="24"/>
                <w:szCs w:val="24"/>
              </w:rPr>
              <w:lastRenderedPageBreak/>
              <w:t>to understand the collected data and simplify it in different ways</w:t>
            </w:r>
          </w:p>
        </w:tc>
      </w:tr>
      <w:tr w:rsidR="00FC5526" w14:paraId="6A2BD011"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3622C4" w14:textId="77777777" w:rsidR="00FC5526" w:rsidRDefault="001F1503">
            <w:pPr>
              <w:spacing w:after="0" w:line="240" w:lineRule="auto"/>
              <w:ind w:left="100"/>
            </w:pPr>
            <w:r>
              <w:rPr>
                <w:rFonts w:ascii="Times New Roman" w:eastAsia="Times New Roman" w:hAnsi="Times New Roman" w:cs="Times New Roman"/>
                <w:b/>
                <w:sz w:val="24"/>
                <w:szCs w:val="24"/>
              </w:rPr>
              <w:lastRenderedPageBreak/>
              <w:t>Measured Outcomes</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E0766C" w14:textId="77777777" w:rsidR="00FC5526" w:rsidRDefault="001F1503">
            <w:pPr>
              <w:spacing w:after="0" w:line="240" w:lineRule="auto"/>
              <w:ind w:left="100"/>
            </w:pPr>
            <w:r>
              <w:rPr>
                <w:rFonts w:ascii="Times New Roman" w:eastAsia="Times New Roman" w:hAnsi="Times New Roman" w:cs="Times New Roman"/>
                <w:sz w:val="24"/>
                <w:szCs w:val="24"/>
              </w:rPr>
              <w:t>a, b, c, and k</w:t>
            </w:r>
          </w:p>
        </w:tc>
      </w:tr>
    </w:tbl>
    <w:p w14:paraId="2DDA1D47" w14:textId="77777777" w:rsidR="00FC5526" w:rsidRDefault="00FC5526">
      <w:pPr>
        <w:spacing w:after="0" w:line="240" w:lineRule="auto"/>
        <w:ind w:left="100"/>
        <w:rPr>
          <w:rFonts w:ascii="Times New Roman" w:eastAsia="Times New Roman" w:hAnsi="Times New Roman" w:cs="Times New Roman"/>
          <w:sz w:val="24"/>
          <w:szCs w:val="24"/>
        </w:rPr>
      </w:pPr>
    </w:p>
    <w:tbl>
      <w:tblPr>
        <w:tblStyle w:val="a4"/>
        <w:tblW w:w="8283" w:type="dxa"/>
        <w:jc w:val="center"/>
        <w:tblLayout w:type="fixed"/>
        <w:tblLook w:val="0400" w:firstRow="0" w:lastRow="0" w:firstColumn="0" w:lastColumn="0" w:noHBand="0" w:noVBand="1"/>
      </w:tblPr>
      <w:tblGrid>
        <w:gridCol w:w="2387"/>
        <w:gridCol w:w="5896"/>
      </w:tblGrid>
      <w:tr w:rsidR="00FC5526" w14:paraId="74FA9950" w14:textId="77777777">
        <w:trPr>
          <w:jc w:val="center"/>
        </w:trPr>
        <w:tc>
          <w:tcPr>
            <w:tcW w:w="23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A2055C" w14:textId="77777777" w:rsidR="00FC5526" w:rsidRDefault="001F1503">
            <w:pPr>
              <w:spacing w:after="0" w:line="240" w:lineRule="auto"/>
              <w:ind w:left="100"/>
            </w:pPr>
            <w:r>
              <w:rPr>
                <w:rFonts w:ascii="Times New Roman" w:eastAsia="Times New Roman" w:hAnsi="Times New Roman" w:cs="Times New Roman"/>
                <w:b/>
                <w:sz w:val="24"/>
                <w:szCs w:val="24"/>
              </w:rPr>
              <w:t>Class Schedule</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2253EE" w14:textId="4C0D7B78" w:rsidR="00FC5526" w:rsidRDefault="00753E71">
            <w:pPr>
              <w:spacing w:after="0" w:line="240" w:lineRule="auto"/>
              <w:ind w:left="100"/>
            </w:pPr>
            <w:r>
              <w:t>Sun</w:t>
            </w:r>
            <w:r>
              <w:t>.</w:t>
            </w:r>
            <w:r>
              <w:t xml:space="preserve">, </w:t>
            </w:r>
            <w:proofErr w:type="gramStart"/>
            <w:r>
              <w:t>Tue</w:t>
            </w:r>
            <w:r>
              <w:t>s.</w:t>
            </w:r>
            <w:proofErr w:type="gramEnd"/>
            <w:r>
              <w:t xml:space="preserve"> and Thu</w:t>
            </w:r>
            <w:r>
              <w:t>.</w:t>
            </w:r>
            <w:r>
              <w:t xml:space="preserve">  </w:t>
            </w:r>
            <w:proofErr w:type="gramStart"/>
            <w:r>
              <w:t>9</w:t>
            </w:r>
            <w:proofErr w:type="gramEnd"/>
            <w:r>
              <w:t>-10 , 11-12 AM and Mon. Wed. 9.30-11</w:t>
            </w:r>
            <w:bookmarkStart w:id="0" w:name="_gjdgxs" w:colFirst="0" w:colLast="0"/>
            <w:bookmarkEnd w:id="0"/>
          </w:p>
        </w:tc>
      </w:tr>
    </w:tbl>
    <w:p w14:paraId="4CD899AF" w14:textId="77777777" w:rsidR="00FC5526" w:rsidRDefault="00FC5526">
      <w:pPr>
        <w:spacing w:after="0" w:line="240" w:lineRule="auto"/>
        <w:ind w:left="100"/>
        <w:rPr>
          <w:rFonts w:ascii="Times New Roman" w:eastAsia="Times New Roman" w:hAnsi="Times New Roman" w:cs="Times New Roman"/>
          <w:b/>
          <w:sz w:val="24"/>
          <w:szCs w:val="24"/>
        </w:rPr>
      </w:pPr>
    </w:p>
    <w:tbl>
      <w:tblPr>
        <w:tblStyle w:val="a5"/>
        <w:tblW w:w="8283" w:type="dxa"/>
        <w:jc w:val="center"/>
        <w:tblLayout w:type="fixed"/>
        <w:tblLook w:val="0400" w:firstRow="0" w:lastRow="0" w:firstColumn="0" w:lastColumn="0" w:noHBand="0" w:noVBand="1"/>
      </w:tblPr>
      <w:tblGrid>
        <w:gridCol w:w="2001"/>
        <w:gridCol w:w="6282"/>
      </w:tblGrid>
      <w:tr w:rsidR="00FC5526" w14:paraId="29D84B2F" w14:textId="77777777">
        <w:trPr>
          <w:jc w:val="center"/>
        </w:trPr>
        <w:tc>
          <w:tcPr>
            <w:tcW w:w="8283" w:type="dxa"/>
            <w:gridSpan w:val="2"/>
            <w:tcBorders>
              <w:top w:val="single" w:sz="4" w:space="0" w:color="000000"/>
              <w:left w:val="single" w:sz="4" w:space="0" w:color="000000"/>
              <w:bottom w:val="single" w:sz="6" w:space="0" w:color="000000"/>
              <w:right w:val="single" w:sz="4" w:space="0" w:color="000000"/>
            </w:tcBorders>
            <w:shd w:val="clear" w:color="auto" w:fill="FFFFFF"/>
            <w:tcMar>
              <w:left w:w="108" w:type="dxa"/>
              <w:right w:w="108" w:type="dxa"/>
            </w:tcMar>
          </w:tcPr>
          <w:p w14:paraId="2C8C9FB9" w14:textId="77777777" w:rsidR="00FC5526" w:rsidRDefault="001F1503">
            <w:pPr>
              <w:spacing w:after="0" w:line="240" w:lineRule="auto"/>
              <w:ind w:left="100"/>
            </w:pPr>
            <w:bookmarkStart w:id="1" w:name="_Hlk44241512"/>
            <w:r>
              <w:rPr>
                <w:rFonts w:ascii="Times New Roman" w:eastAsia="Times New Roman" w:hAnsi="Times New Roman" w:cs="Times New Roman"/>
                <w:b/>
                <w:sz w:val="24"/>
                <w:szCs w:val="24"/>
              </w:rPr>
              <w:t>Evaluation</w:t>
            </w:r>
          </w:p>
        </w:tc>
      </w:tr>
      <w:tr w:rsidR="00FC5526" w14:paraId="7AF765FD" w14:textId="77777777">
        <w:trPr>
          <w:trHeight w:val="1"/>
          <w:jc w:val="center"/>
        </w:trPr>
        <w:tc>
          <w:tcPr>
            <w:tcW w:w="2001" w:type="dxa"/>
            <w:tcBorders>
              <w:top w:val="single" w:sz="6" w:space="0" w:color="000000"/>
              <w:left w:val="single" w:sz="4" w:space="0" w:color="000000"/>
              <w:bottom w:val="single" w:sz="6" w:space="0" w:color="000000"/>
              <w:right w:val="single" w:sz="12" w:space="0" w:color="000000"/>
            </w:tcBorders>
            <w:shd w:val="clear" w:color="auto" w:fill="FFFFFF"/>
            <w:tcMar>
              <w:left w:w="108" w:type="dxa"/>
              <w:right w:w="108" w:type="dxa"/>
            </w:tcMar>
          </w:tcPr>
          <w:p w14:paraId="69C90EC8"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First Exam (Electronic)</w:t>
            </w:r>
          </w:p>
          <w:p w14:paraId="6148FE26"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Ch1+Ch2</w:t>
            </w:r>
          </w:p>
        </w:tc>
        <w:tc>
          <w:tcPr>
            <w:tcW w:w="6282" w:type="dxa"/>
            <w:tcBorders>
              <w:top w:val="single" w:sz="6" w:space="0" w:color="000000"/>
              <w:left w:val="single" w:sz="12" w:space="0" w:color="000000"/>
              <w:bottom w:val="single" w:sz="6" w:space="0" w:color="000000"/>
              <w:right w:val="single" w:sz="4" w:space="0" w:color="000000"/>
            </w:tcBorders>
            <w:shd w:val="clear" w:color="auto" w:fill="FFFFFF"/>
            <w:tcMar>
              <w:left w:w="108" w:type="dxa"/>
              <w:right w:w="108" w:type="dxa"/>
            </w:tcMar>
          </w:tcPr>
          <w:p w14:paraId="484ADC6F" w14:textId="01E6F542" w:rsidR="002D625C" w:rsidRDefault="00753E71" w:rsidP="00682F60">
            <w:pPr>
              <w:spacing w:after="0" w:line="240" w:lineRule="auto"/>
              <w:ind w:left="100"/>
              <w:rPr>
                <w:rtl/>
                <w:lang w:bidi="ar-JO"/>
              </w:rPr>
            </w:pPr>
            <w:r>
              <w:rPr>
                <w:rFonts w:ascii="Times New Roman" w:eastAsia="Times New Roman" w:hAnsi="Times New Roman" w:cs="Times New Roman"/>
                <w:sz w:val="24"/>
                <w:szCs w:val="24"/>
              </w:rPr>
              <w:t>25</w:t>
            </w:r>
            <w:r w:rsidR="001D016D">
              <w:rPr>
                <w:rFonts w:ascii="Times New Roman" w:eastAsia="Times New Roman" w:hAnsi="Times New Roman" w:cs="Times New Roman"/>
                <w:sz w:val="24"/>
                <w:szCs w:val="24"/>
              </w:rPr>
              <w:t xml:space="preserve"> </w:t>
            </w:r>
            <w:r w:rsidR="001F1503">
              <w:rPr>
                <w:rFonts w:ascii="Times New Roman" w:eastAsia="Times New Roman" w:hAnsi="Times New Roman" w:cs="Times New Roman"/>
                <w:sz w:val="24"/>
                <w:szCs w:val="24"/>
              </w:rPr>
              <w:t xml:space="preserve">points  </w:t>
            </w:r>
          </w:p>
        </w:tc>
      </w:tr>
      <w:tr w:rsidR="00FC5526" w14:paraId="2D34D85E" w14:textId="77777777">
        <w:trPr>
          <w:trHeight w:val="1"/>
          <w:jc w:val="center"/>
        </w:trPr>
        <w:tc>
          <w:tcPr>
            <w:tcW w:w="2001" w:type="dxa"/>
            <w:tcBorders>
              <w:top w:val="single" w:sz="6" w:space="0" w:color="000000"/>
              <w:left w:val="single" w:sz="4" w:space="0" w:color="000000"/>
              <w:bottom w:val="single" w:sz="6" w:space="0" w:color="000000"/>
              <w:right w:val="single" w:sz="12" w:space="0" w:color="000000"/>
            </w:tcBorders>
            <w:shd w:val="clear" w:color="auto" w:fill="FFFFFF"/>
            <w:tcMar>
              <w:left w:w="108" w:type="dxa"/>
              <w:right w:w="108" w:type="dxa"/>
            </w:tcMar>
          </w:tcPr>
          <w:p w14:paraId="001088AF"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Second Exam</w:t>
            </w:r>
          </w:p>
          <w:p w14:paraId="15585919"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w:t>
            </w:r>
          </w:p>
          <w:p w14:paraId="795EDE69" w14:textId="77777777" w:rsidR="00FC5526" w:rsidRDefault="001F1503">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Ch3+Ch4</w:t>
            </w:r>
          </w:p>
        </w:tc>
        <w:tc>
          <w:tcPr>
            <w:tcW w:w="6282" w:type="dxa"/>
            <w:tcBorders>
              <w:top w:val="single" w:sz="6" w:space="0" w:color="000000"/>
              <w:left w:val="single" w:sz="12" w:space="0" w:color="000000"/>
              <w:bottom w:val="single" w:sz="6" w:space="0" w:color="000000"/>
              <w:right w:val="single" w:sz="4" w:space="0" w:color="000000"/>
            </w:tcBorders>
            <w:shd w:val="clear" w:color="auto" w:fill="FFFFFF"/>
            <w:tcMar>
              <w:left w:w="108" w:type="dxa"/>
              <w:right w:w="108" w:type="dxa"/>
            </w:tcMar>
          </w:tcPr>
          <w:p w14:paraId="478750D5" w14:textId="5471D114" w:rsidR="00FC5526" w:rsidRDefault="00753E71">
            <w:pPr>
              <w:spacing w:after="0" w:line="240" w:lineRule="auto"/>
              <w:ind w:left="100"/>
            </w:pPr>
            <w:r>
              <w:rPr>
                <w:rFonts w:ascii="Times New Roman" w:eastAsia="Times New Roman" w:hAnsi="Times New Roman" w:cs="Times New Roman"/>
                <w:sz w:val="24"/>
                <w:szCs w:val="24"/>
              </w:rPr>
              <w:t>25</w:t>
            </w:r>
            <w:r w:rsidR="001F1503">
              <w:rPr>
                <w:rFonts w:ascii="Times New Roman" w:eastAsia="Times New Roman" w:hAnsi="Times New Roman" w:cs="Times New Roman"/>
                <w:sz w:val="24"/>
                <w:szCs w:val="24"/>
              </w:rPr>
              <w:t xml:space="preserve"> points  </w:t>
            </w:r>
          </w:p>
        </w:tc>
      </w:tr>
      <w:tr w:rsidR="00753E71" w14:paraId="7EB3E380" w14:textId="77777777">
        <w:trPr>
          <w:trHeight w:val="1"/>
          <w:jc w:val="center"/>
        </w:trPr>
        <w:tc>
          <w:tcPr>
            <w:tcW w:w="2001" w:type="dxa"/>
            <w:tcBorders>
              <w:top w:val="single" w:sz="6" w:space="0" w:color="000000"/>
              <w:left w:val="single" w:sz="4" w:space="0" w:color="000000"/>
              <w:bottom w:val="single" w:sz="6" w:space="0" w:color="000000"/>
              <w:right w:val="single" w:sz="12" w:space="0" w:color="000000"/>
            </w:tcBorders>
            <w:shd w:val="clear" w:color="auto" w:fill="FFFFFF"/>
            <w:tcMar>
              <w:left w:w="108" w:type="dxa"/>
              <w:right w:w="108" w:type="dxa"/>
            </w:tcMar>
          </w:tcPr>
          <w:p w14:paraId="2B1AD3E3" w14:textId="4953B5CB" w:rsidR="00753E71" w:rsidRDefault="00753E71">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 Quizes</w:t>
            </w:r>
          </w:p>
        </w:tc>
        <w:tc>
          <w:tcPr>
            <w:tcW w:w="6282" w:type="dxa"/>
            <w:tcBorders>
              <w:top w:val="single" w:sz="6" w:space="0" w:color="000000"/>
              <w:left w:val="single" w:sz="12" w:space="0" w:color="000000"/>
              <w:bottom w:val="single" w:sz="6" w:space="0" w:color="000000"/>
              <w:right w:val="single" w:sz="4" w:space="0" w:color="000000"/>
            </w:tcBorders>
            <w:shd w:val="clear" w:color="auto" w:fill="FFFFFF"/>
            <w:tcMar>
              <w:left w:w="108" w:type="dxa"/>
              <w:right w:w="108" w:type="dxa"/>
            </w:tcMar>
          </w:tcPr>
          <w:p w14:paraId="3F3F6935" w14:textId="7FAC0D82" w:rsidR="00753E71" w:rsidRDefault="00753E71">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r>
      <w:tr w:rsidR="00FC5526" w14:paraId="530CE5FF" w14:textId="77777777">
        <w:trPr>
          <w:trHeight w:val="1"/>
          <w:jc w:val="center"/>
        </w:trPr>
        <w:tc>
          <w:tcPr>
            <w:tcW w:w="2001" w:type="dxa"/>
            <w:tcBorders>
              <w:top w:val="single" w:sz="6" w:space="0" w:color="000000"/>
              <w:left w:val="single" w:sz="4" w:space="0" w:color="000000"/>
              <w:bottom w:val="single" w:sz="6" w:space="0" w:color="000000"/>
              <w:right w:val="single" w:sz="12" w:space="0" w:color="000000"/>
            </w:tcBorders>
            <w:shd w:val="clear" w:color="auto" w:fill="FFFFFF"/>
            <w:tcMar>
              <w:left w:w="108" w:type="dxa"/>
              <w:right w:w="108" w:type="dxa"/>
            </w:tcMar>
          </w:tcPr>
          <w:p w14:paraId="0554180F" w14:textId="15024289" w:rsidR="00FC5526" w:rsidRDefault="001F1503" w:rsidP="00753E71">
            <w:pPr>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6282" w:type="dxa"/>
            <w:tcBorders>
              <w:top w:val="single" w:sz="6" w:space="0" w:color="000000"/>
              <w:left w:val="single" w:sz="12" w:space="0" w:color="000000"/>
              <w:bottom w:val="single" w:sz="6" w:space="0" w:color="000000"/>
              <w:right w:val="single" w:sz="4" w:space="0" w:color="000000"/>
            </w:tcBorders>
            <w:shd w:val="clear" w:color="auto" w:fill="FFFFFF"/>
            <w:tcMar>
              <w:left w:w="108" w:type="dxa"/>
              <w:right w:w="108" w:type="dxa"/>
            </w:tcMar>
          </w:tcPr>
          <w:p w14:paraId="062BA2B0" w14:textId="2F925040" w:rsidR="00FC5526" w:rsidRDefault="001D016D">
            <w:pPr>
              <w:spacing w:after="0" w:line="240" w:lineRule="auto"/>
              <w:ind w:left="100"/>
            </w:pPr>
            <w:r>
              <w:rPr>
                <w:rFonts w:ascii="Times New Roman" w:eastAsia="Times New Roman" w:hAnsi="Times New Roman" w:cs="Times New Roman"/>
                <w:sz w:val="24"/>
                <w:szCs w:val="24"/>
              </w:rPr>
              <w:t>4</w:t>
            </w:r>
            <w:r w:rsidR="001F1503">
              <w:rPr>
                <w:rFonts w:ascii="Times New Roman" w:eastAsia="Times New Roman" w:hAnsi="Times New Roman" w:cs="Times New Roman"/>
                <w:sz w:val="24"/>
                <w:szCs w:val="24"/>
              </w:rPr>
              <w:t>0 points (Covers all chapter equally)</w:t>
            </w:r>
          </w:p>
        </w:tc>
      </w:tr>
      <w:bookmarkEnd w:id="1"/>
    </w:tbl>
    <w:p w14:paraId="30E039FC" w14:textId="77777777" w:rsidR="00FC5526" w:rsidRDefault="00FC5526">
      <w:pPr>
        <w:spacing w:after="0" w:line="240" w:lineRule="auto"/>
        <w:ind w:left="100"/>
        <w:rPr>
          <w:rFonts w:ascii="Times New Roman" w:eastAsia="Times New Roman" w:hAnsi="Times New Roman" w:cs="Times New Roman"/>
          <w:b/>
          <w:sz w:val="24"/>
          <w:szCs w:val="24"/>
        </w:rPr>
      </w:pPr>
    </w:p>
    <w:tbl>
      <w:tblPr>
        <w:tblStyle w:val="a6"/>
        <w:tblW w:w="8283" w:type="dxa"/>
        <w:jc w:val="center"/>
        <w:tblLayout w:type="fixed"/>
        <w:tblLook w:val="0400" w:firstRow="0" w:lastRow="0" w:firstColumn="0" w:lastColumn="0" w:noHBand="0" w:noVBand="1"/>
      </w:tblPr>
      <w:tblGrid>
        <w:gridCol w:w="3213"/>
        <w:gridCol w:w="2102"/>
        <w:gridCol w:w="2968"/>
      </w:tblGrid>
      <w:tr w:rsidR="00FC5526" w14:paraId="072DB867"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1D43ED" w14:textId="77777777" w:rsidR="00FC5526" w:rsidRDefault="001F1503">
            <w:pPr>
              <w:spacing w:after="0" w:line="240" w:lineRule="auto"/>
              <w:ind w:left="100"/>
            </w:pPr>
            <w:r>
              <w:rPr>
                <w:rFonts w:ascii="Times New Roman" w:eastAsia="Times New Roman" w:hAnsi="Times New Roman" w:cs="Times New Roman"/>
                <w:b/>
                <w:sz w:val="24"/>
                <w:szCs w:val="24"/>
              </w:rPr>
              <w:t>Topics</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3AA98" w14:textId="77777777" w:rsidR="00FC5526" w:rsidRDefault="001F1503">
            <w:pPr>
              <w:spacing w:after="0" w:line="240" w:lineRule="auto"/>
              <w:ind w:left="100"/>
            </w:pPr>
            <w:r>
              <w:rPr>
                <w:rFonts w:ascii="Times New Roman" w:eastAsia="Times New Roman" w:hAnsi="Times New Roman" w:cs="Times New Roman"/>
                <w:b/>
                <w:sz w:val="24"/>
                <w:szCs w:val="24"/>
              </w:rPr>
              <w:t>Chapters in Text</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47EB4" w14:textId="77777777" w:rsidR="00FC5526" w:rsidRDefault="001F1503">
            <w:pPr>
              <w:spacing w:after="0" w:line="240" w:lineRule="auto"/>
              <w:ind w:left="100"/>
            </w:pPr>
            <w:r>
              <w:t xml:space="preserve">Note </w:t>
            </w:r>
          </w:p>
        </w:tc>
      </w:tr>
      <w:tr w:rsidR="00FC5526" w14:paraId="67732C01"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8084F" w14:textId="77777777" w:rsidR="00FC5526" w:rsidRDefault="001F1503">
            <w:pPr>
              <w:spacing w:after="0" w:line="240" w:lineRule="auto"/>
              <w:ind w:left="100"/>
            </w:pPr>
            <w:r>
              <w:rPr>
                <w:rFonts w:ascii="Times New Roman" w:eastAsia="Times New Roman" w:hAnsi="Times New Roman" w:cs="Times New Roman"/>
                <w:sz w:val="24"/>
                <w:szCs w:val="24"/>
              </w:rPr>
              <w:t xml:space="preserve">Introduction to Statistics and Data Presentation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37DB7" w14:textId="77777777" w:rsidR="00FC5526" w:rsidRDefault="001F1503">
            <w:pPr>
              <w:spacing w:after="0" w:line="240" w:lineRule="auto"/>
              <w:ind w:left="100"/>
            </w:pPr>
            <w:r>
              <w:rPr>
                <w:rFonts w:ascii="Times New Roman" w:eastAsia="Times New Roman" w:hAnsi="Times New Roman" w:cs="Times New Roman"/>
                <w:sz w:val="24"/>
                <w:szCs w:val="24"/>
              </w:rPr>
              <w:t>Chapter 1</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AA61C" w14:textId="77777777" w:rsidR="00FC5526" w:rsidRDefault="00FC5526">
            <w:pPr>
              <w:spacing w:after="0" w:line="240" w:lineRule="auto"/>
              <w:ind w:left="100"/>
            </w:pPr>
          </w:p>
        </w:tc>
      </w:tr>
      <w:tr w:rsidR="00FC5526" w14:paraId="22D373BC"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C062B" w14:textId="77777777" w:rsidR="00FC5526" w:rsidRDefault="001F1503">
            <w:pPr>
              <w:spacing w:after="0" w:line="240" w:lineRule="auto"/>
              <w:ind w:left="100"/>
            </w:pPr>
            <w:r>
              <w:rPr>
                <w:rFonts w:ascii="Times New Roman" w:eastAsia="Times New Roman" w:hAnsi="Times New Roman" w:cs="Times New Roman"/>
                <w:sz w:val="24"/>
                <w:szCs w:val="24"/>
              </w:rPr>
              <w:t>Probability and counting methods</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5775C" w14:textId="77777777" w:rsidR="00FC5526" w:rsidRDefault="001F1503">
            <w:pPr>
              <w:spacing w:after="0" w:line="240" w:lineRule="auto"/>
              <w:ind w:left="100"/>
            </w:pPr>
            <w:r>
              <w:rPr>
                <w:rFonts w:ascii="Times New Roman" w:eastAsia="Times New Roman" w:hAnsi="Times New Roman" w:cs="Times New Roman"/>
                <w:sz w:val="24"/>
                <w:szCs w:val="24"/>
              </w:rPr>
              <w:t>Chapter 2</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0F929" w14:textId="77777777" w:rsidR="00FC5526" w:rsidRDefault="00FC5526">
            <w:pPr>
              <w:spacing w:after="0" w:line="240" w:lineRule="auto"/>
              <w:ind w:left="100"/>
            </w:pPr>
          </w:p>
        </w:tc>
      </w:tr>
      <w:tr w:rsidR="00FC5526" w14:paraId="18066F2F"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0BC4F8" w14:textId="77777777" w:rsidR="00FC5526" w:rsidRDefault="001F1503">
            <w:pPr>
              <w:spacing w:after="0" w:line="240" w:lineRule="auto"/>
              <w:ind w:left="100"/>
            </w:pPr>
            <w:r>
              <w:rPr>
                <w:rFonts w:ascii="Times New Roman" w:eastAsia="Times New Roman" w:hAnsi="Times New Roman" w:cs="Times New Roman"/>
                <w:sz w:val="24"/>
                <w:szCs w:val="24"/>
              </w:rPr>
              <w:t xml:space="preserve">Random Variables and Probability Distribution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0377C" w14:textId="77777777" w:rsidR="00FC5526" w:rsidRDefault="001F1503">
            <w:pPr>
              <w:spacing w:after="0" w:line="240" w:lineRule="auto"/>
              <w:ind w:left="100"/>
            </w:pPr>
            <w:r>
              <w:rPr>
                <w:rFonts w:ascii="Times New Roman" w:eastAsia="Times New Roman" w:hAnsi="Times New Roman" w:cs="Times New Roman"/>
                <w:sz w:val="24"/>
                <w:szCs w:val="24"/>
              </w:rPr>
              <w:t xml:space="preserve">Chapters 3 </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D5E45" w14:textId="77777777" w:rsidR="00FC5526" w:rsidRDefault="00FC5526">
            <w:pPr>
              <w:spacing w:after="0" w:line="240" w:lineRule="auto"/>
              <w:ind w:left="100"/>
            </w:pPr>
          </w:p>
        </w:tc>
      </w:tr>
      <w:tr w:rsidR="00FC5526" w14:paraId="3F092DA9"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E42A0D" w14:textId="77777777" w:rsidR="00FC5526" w:rsidRDefault="001F1503">
            <w:pPr>
              <w:spacing w:after="0" w:line="240" w:lineRule="auto"/>
              <w:ind w:left="100"/>
            </w:pPr>
            <w:r>
              <w:rPr>
                <w:rFonts w:ascii="Times New Roman" w:eastAsia="Times New Roman" w:hAnsi="Times New Roman" w:cs="Times New Roman"/>
                <w:sz w:val="24"/>
                <w:szCs w:val="24"/>
              </w:rPr>
              <w:t xml:space="preserve">Mathematical Expectations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E159B" w14:textId="77777777" w:rsidR="00FC5526" w:rsidRDefault="001F1503">
            <w:pPr>
              <w:spacing w:after="0" w:line="240" w:lineRule="auto"/>
              <w:ind w:left="100"/>
            </w:pPr>
            <w:r>
              <w:rPr>
                <w:rFonts w:ascii="Times New Roman" w:eastAsia="Times New Roman" w:hAnsi="Times New Roman" w:cs="Times New Roman"/>
                <w:sz w:val="24"/>
                <w:szCs w:val="24"/>
              </w:rPr>
              <w:t>Chapter 4</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FAFD3" w14:textId="77777777" w:rsidR="00FC5526" w:rsidRDefault="00FC5526">
            <w:pPr>
              <w:spacing w:after="0" w:line="240" w:lineRule="auto"/>
              <w:ind w:left="100"/>
            </w:pPr>
          </w:p>
        </w:tc>
      </w:tr>
      <w:tr w:rsidR="00FC5526" w14:paraId="0AE2531C"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29778C" w14:textId="77777777" w:rsidR="00FC5526" w:rsidRDefault="001F1503">
            <w:pPr>
              <w:spacing w:after="0" w:line="240" w:lineRule="auto"/>
              <w:ind w:left="100"/>
            </w:pPr>
            <w:r>
              <w:rPr>
                <w:rFonts w:ascii="Times New Roman" w:eastAsia="Times New Roman" w:hAnsi="Times New Roman" w:cs="Times New Roman"/>
                <w:sz w:val="24"/>
                <w:szCs w:val="24"/>
              </w:rPr>
              <w:t xml:space="preserve">Some Discrete Probability Distribution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C16D0" w14:textId="77777777" w:rsidR="00FC5526" w:rsidRDefault="001F1503">
            <w:pPr>
              <w:spacing w:after="0" w:line="240" w:lineRule="auto"/>
              <w:ind w:left="100"/>
            </w:pPr>
            <w:r>
              <w:rPr>
                <w:rFonts w:ascii="Times New Roman" w:eastAsia="Times New Roman" w:hAnsi="Times New Roman" w:cs="Times New Roman"/>
                <w:sz w:val="24"/>
                <w:szCs w:val="24"/>
              </w:rPr>
              <w:t>Chapter 5</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642B6A" w14:textId="77777777" w:rsidR="00FC5526" w:rsidRDefault="00FC5526">
            <w:pPr>
              <w:spacing w:after="0" w:line="240" w:lineRule="auto"/>
              <w:ind w:left="100"/>
            </w:pPr>
          </w:p>
        </w:tc>
      </w:tr>
      <w:tr w:rsidR="00FC5526" w14:paraId="2C6526C5" w14:textId="77777777">
        <w:trPr>
          <w:jc w:val="center"/>
        </w:trPr>
        <w:tc>
          <w:tcPr>
            <w:tcW w:w="3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B053B" w14:textId="77777777" w:rsidR="00FC5526" w:rsidRDefault="001F1503">
            <w:pPr>
              <w:spacing w:after="0" w:line="240" w:lineRule="auto"/>
              <w:ind w:left="100"/>
            </w:pPr>
            <w:r>
              <w:rPr>
                <w:rFonts w:ascii="Times New Roman" w:eastAsia="Times New Roman" w:hAnsi="Times New Roman" w:cs="Times New Roman"/>
                <w:sz w:val="24"/>
                <w:szCs w:val="24"/>
              </w:rPr>
              <w:t xml:space="preserve">Some Continues Probability Distribution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247AC9" w14:textId="77777777" w:rsidR="00FC5526" w:rsidRDefault="001F1503">
            <w:pPr>
              <w:spacing w:after="0" w:line="240" w:lineRule="auto"/>
              <w:ind w:left="100"/>
            </w:pPr>
            <w:r>
              <w:rPr>
                <w:rFonts w:ascii="Times New Roman" w:eastAsia="Times New Roman" w:hAnsi="Times New Roman" w:cs="Times New Roman"/>
                <w:sz w:val="24"/>
                <w:szCs w:val="24"/>
              </w:rPr>
              <w:t>Chapter 6</w:t>
            </w:r>
          </w:p>
        </w:tc>
        <w:tc>
          <w:tcPr>
            <w:tcW w:w="2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871608" w14:textId="77777777" w:rsidR="00FC5526" w:rsidRDefault="00FC5526">
            <w:pPr>
              <w:spacing w:after="0" w:line="240" w:lineRule="auto"/>
              <w:ind w:left="100"/>
            </w:pPr>
          </w:p>
        </w:tc>
      </w:tr>
    </w:tbl>
    <w:p w14:paraId="3F8D2E4E" w14:textId="77777777" w:rsidR="00FC5526" w:rsidRDefault="00FC5526">
      <w:pPr>
        <w:spacing w:after="0" w:line="240" w:lineRule="auto"/>
        <w:rPr>
          <w:rFonts w:ascii="Times New Roman" w:eastAsia="Times New Roman" w:hAnsi="Times New Roman" w:cs="Times New Roman"/>
          <w:sz w:val="24"/>
          <w:szCs w:val="24"/>
        </w:rPr>
      </w:pPr>
    </w:p>
    <w:sectPr w:rsidR="00FC55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B410E"/>
    <w:multiLevelType w:val="multilevel"/>
    <w:tmpl w:val="EC82EFEE"/>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tjQ0tLQwsbQwszRX0lEKTi0uzszPAykwqgUAcXlwaSwAAAA="/>
  </w:docVars>
  <w:rsids>
    <w:rsidRoot w:val="00FC5526"/>
    <w:rsid w:val="001D016D"/>
    <w:rsid w:val="001F1503"/>
    <w:rsid w:val="00250F27"/>
    <w:rsid w:val="002D625C"/>
    <w:rsid w:val="003D10E2"/>
    <w:rsid w:val="003D2311"/>
    <w:rsid w:val="00682F60"/>
    <w:rsid w:val="00753E71"/>
    <w:rsid w:val="007C6402"/>
    <w:rsid w:val="00AC4AE9"/>
    <w:rsid w:val="00B91C43"/>
    <w:rsid w:val="00D16B57"/>
    <w:rsid w:val="00E972C9"/>
    <w:rsid w:val="00FC5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5108"/>
  <w15:docId w15:val="{017C43CB-99F2-4DB7-83EC-4A113E26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BalloonText">
    <w:name w:val="Balloon Text"/>
    <w:basedOn w:val="Normal"/>
    <w:link w:val="BalloonTextChar"/>
    <w:uiPriority w:val="99"/>
    <w:semiHidden/>
    <w:unhideWhenUsed/>
    <w:rsid w:val="002D6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C88AEE9671D4B8B4F90997711197C" ma:contentTypeVersion="2" ma:contentTypeDescription="Create a new document." ma:contentTypeScope="" ma:versionID="1102e019e461fd71d71e59a98a879af5">
  <xsd:schema xmlns:xsd="http://www.w3.org/2001/XMLSchema" xmlns:xs="http://www.w3.org/2001/XMLSchema" xmlns:p="http://schemas.microsoft.com/office/2006/metadata/properties" xmlns:ns2="20e56ed3-2114-4831-9e45-43482da8e992" targetNamespace="http://schemas.microsoft.com/office/2006/metadata/properties" ma:root="true" ma:fieldsID="74cb9e9a77a30728bd062c4a4a880c37" ns2:_="">
    <xsd:import namespace="20e56ed3-2114-4831-9e45-43482da8e9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56ed3-2114-4831-9e45-43482da8e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DFB42-BFED-4BA6-AD2A-DA83C9FB95BF}"/>
</file>

<file path=customXml/itemProps2.xml><?xml version="1.0" encoding="utf-8"?>
<ds:datastoreItem xmlns:ds="http://schemas.openxmlformats.org/officeDocument/2006/customXml" ds:itemID="{777073A8-9928-4208-B66B-E295A1159BAD}"/>
</file>

<file path=customXml/itemProps3.xml><?xml version="1.0" encoding="utf-8"?>
<ds:datastoreItem xmlns:ds="http://schemas.openxmlformats.org/officeDocument/2006/customXml" ds:itemID="{333D66E1-3B94-46B0-9331-614D8E5456B2}"/>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Sahar Mashagbeh</cp:lastModifiedBy>
  <cp:revision>3</cp:revision>
  <dcterms:created xsi:type="dcterms:W3CDTF">2021-02-20T15:24:00Z</dcterms:created>
  <dcterms:modified xsi:type="dcterms:W3CDTF">2021-02-20T15:27:00Z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0x010100BABC88AEE9671D4B8B4F90997711197C</vt:lpwstr>
  </property>
</Properties>
</file>